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F0F" w:rsidRDefault="00BB5F0F" w:rsidP="00BB5F0F">
      <w:pPr>
        <w:pStyle w:val="Heading1"/>
        <w:spacing w:before="0"/>
        <w:jc w:val="center"/>
      </w:pPr>
      <w:r>
        <w:t xml:space="preserve">GIS Data for </w:t>
      </w:r>
    </w:p>
    <w:p w:rsidR="00BB5F0F" w:rsidRDefault="00BB5F0F" w:rsidP="00BB5F0F">
      <w:pPr>
        <w:pStyle w:val="Heading1"/>
        <w:spacing w:before="0"/>
        <w:jc w:val="center"/>
      </w:pPr>
      <w:r w:rsidRPr="00417F78">
        <w:t>Resilient Volusia</w:t>
      </w:r>
      <w:r>
        <w:t xml:space="preserve"> FDEP CPI </w:t>
      </w:r>
    </w:p>
    <w:p w:rsidR="00BB5F0F" w:rsidRDefault="00BB5F0F" w:rsidP="00BB5F0F"/>
    <w:p w:rsidR="00BB5F0F" w:rsidRDefault="008F3ED1" w:rsidP="00BB5F0F">
      <w:r>
        <w:t xml:space="preserve">This document details GIS data created by the </w:t>
      </w:r>
      <w:r w:rsidR="00BB5F0F">
        <w:t xml:space="preserve">University </w:t>
      </w:r>
      <w:proofErr w:type="gramStart"/>
      <w:r w:rsidR="00BB5F0F">
        <w:t>of</w:t>
      </w:r>
      <w:proofErr w:type="gramEnd"/>
      <w:r w:rsidR="00BB5F0F">
        <w:t xml:space="preserve"> Florida GeoPlan Center</w:t>
      </w:r>
      <w:r>
        <w:t xml:space="preserve"> for the Resilient Volusia FDEP CPI with ECFRPC and Volusia County. The zip file contains 3 file geodatabases. The </w:t>
      </w:r>
      <w:proofErr w:type="spellStart"/>
      <w:r>
        <w:t>Hazus</w:t>
      </w:r>
      <w:proofErr w:type="spellEnd"/>
      <w:r>
        <w:t>-MH model outputs were created in ArcGIS 10.2.2 and the sea level rise layers were created in ArcGIS 10.3.1.</w:t>
      </w:r>
    </w:p>
    <w:p w:rsidR="008F3ED1" w:rsidRDefault="008F3ED1" w:rsidP="008F3ED1"/>
    <w:p w:rsidR="00990228" w:rsidRPr="00D75E04" w:rsidRDefault="008F3ED1" w:rsidP="00BB5F0F">
      <w:r w:rsidRPr="008F3ED1">
        <w:t>The SLR scenarios used for these model runs are from the U.S. Army Corps of Engineers</w:t>
      </w:r>
      <w:r w:rsidR="00990228">
        <w:t xml:space="preserve"> (USACE) </w:t>
      </w:r>
      <w:r w:rsidRPr="008F3ED1">
        <w:t xml:space="preserve">and utilizing local sea level trend information from the Daytona Beach Shores tide station. </w:t>
      </w:r>
      <w:r w:rsidR="00990228">
        <w:t xml:space="preserve"> For more information on the methods used to create the </w:t>
      </w:r>
      <w:proofErr w:type="spellStart"/>
      <w:r w:rsidR="00990228">
        <w:t>Hazus</w:t>
      </w:r>
      <w:proofErr w:type="spellEnd"/>
      <w:r w:rsidR="00990228">
        <w:t>-MH layers, please see the companion document ‘Hazus_Methods_Resilient_Volusia_CPI.docx”.</w:t>
      </w:r>
    </w:p>
    <w:p w:rsidR="00BB5F0F" w:rsidRDefault="00BB5F0F"/>
    <w:p w:rsidR="00C616D8" w:rsidRDefault="00BB5F0F">
      <w:r>
        <w:t>Geodatabases</w:t>
      </w:r>
      <w:r w:rsidR="008F3ED1">
        <w:t xml:space="preserve"> (3) included in the zip download</w:t>
      </w:r>
      <w:r>
        <w:t>:</w:t>
      </w:r>
    </w:p>
    <w:p w:rsidR="001A351D" w:rsidRDefault="001A351D"/>
    <w:p w:rsidR="008F3ED1" w:rsidRDefault="00BB5F0F" w:rsidP="008F3ED1">
      <w:pPr>
        <w:pStyle w:val="ListParagraph"/>
        <w:numPr>
          <w:ilvl w:val="0"/>
          <w:numId w:val="2"/>
        </w:numPr>
        <w:rPr>
          <w:b/>
        </w:rPr>
      </w:pPr>
      <w:r w:rsidRPr="008F3ED1">
        <w:rPr>
          <w:b/>
        </w:rPr>
        <w:t>hazus_100year_volusia_vector.gdb</w:t>
      </w:r>
    </w:p>
    <w:p w:rsidR="008F3ED1" w:rsidRDefault="008F3ED1" w:rsidP="008F3ED1">
      <w:pPr>
        <w:pStyle w:val="ListParagraph"/>
      </w:pPr>
      <w:r>
        <w:t xml:space="preserve">This geodatabase contains the 100-year storm surge model outputs run with the </w:t>
      </w:r>
      <w:proofErr w:type="spellStart"/>
      <w:r>
        <w:t>Hazus</w:t>
      </w:r>
      <w:proofErr w:type="spellEnd"/>
      <w:r>
        <w:t>-MH Coastal Flood Hazards Model.</w:t>
      </w:r>
    </w:p>
    <w:p w:rsidR="00BB5F0F" w:rsidRPr="000E4DC1" w:rsidRDefault="00BB5F0F" w:rsidP="000E4DC1">
      <w:pPr>
        <w:rPr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38"/>
        <w:gridCol w:w="5400"/>
      </w:tblGrid>
      <w:tr w:rsidR="000E4DC1" w:rsidTr="001A351D">
        <w:tc>
          <w:tcPr>
            <w:tcW w:w="2538" w:type="dxa"/>
            <w:vAlign w:val="bottom"/>
          </w:tcPr>
          <w:p w:rsidR="000E4DC1" w:rsidRPr="000E4DC1" w:rsidRDefault="000E4DC1">
            <w:pPr>
              <w:rPr>
                <w:rFonts w:ascii="Calibri" w:hAnsi="Calibri"/>
                <w:b/>
                <w:color w:val="000000"/>
              </w:rPr>
            </w:pPr>
            <w:r w:rsidRPr="000E4DC1">
              <w:rPr>
                <w:rFonts w:ascii="Calibri" w:hAnsi="Calibri"/>
                <w:b/>
                <w:color w:val="000000"/>
              </w:rPr>
              <w:t>Feature Class</w:t>
            </w:r>
          </w:p>
        </w:tc>
        <w:tc>
          <w:tcPr>
            <w:tcW w:w="5400" w:type="dxa"/>
            <w:vAlign w:val="bottom"/>
          </w:tcPr>
          <w:p w:rsidR="000E4DC1" w:rsidRPr="000E4DC1" w:rsidRDefault="000E4DC1">
            <w:pPr>
              <w:rPr>
                <w:rFonts w:ascii="Calibri" w:hAnsi="Calibri"/>
                <w:b/>
                <w:color w:val="000000"/>
              </w:rPr>
            </w:pPr>
            <w:r w:rsidRPr="000E4DC1">
              <w:rPr>
                <w:rFonts w:ascii="Calibri" w:hAnsi="Calibri"/>
                <w:b/>
                <w:color w:val="000000"/>
              </w:rPr>
              <w:t xml:space="preserve">Description of </w:t>
            </w:r>
            <w:proofErr w:type="spellStart"/>
            <w:r w:rsidR="00C409D8">
              <w:rPr>
                <w:rFonts w:ascii="Calibri" w:hAnsi="Calibri"/>
                <w:b/>
                <w:color w:val="000000"/>
              </w:rPr>
              <w:t>Hazus</w:t>
            </w:r>
            <w:proofErr w:type="spellEnd"/>
            <w:r w:rsidR="00C409D8">
              <w:rPr>
                <w:rFonts w:ascii="Calibri" w:hAnsi="Calibri"/>
                <w:b/>
                <w:color w:val="000000"/>
              </w:rPr>
              <w:t xml:space="preserve"> </w:t>
            </w:r>
            <w:r w:rsidRPr="000E4DC1">
              <w:rPr>
                <w:rFonts w:ascii="Calibri" w:hAnsi="Calibri"/>
                <w:b/>
                <w:color w:val="000000"/>
              </w:rPr>
              <w:t>Model Output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rdp100_2040_high_p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2040 High SLR projection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rdp100_2040_int_p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2040 Intermediate SLR projection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rdp100_2040_low_p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2040 Low SLR projection 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rdp100_2070_high_p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2070 High SLR projection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rdp100_2070_int_p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2070 Intermediate SLR projection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rdp100_2070_low_p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2070 Low SLR projection 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rdp100_2100_high_p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2100 High SLR projection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rdp100_2100_int_p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2100 Intermediate SLR projection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rdp100_2100_low_p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2100 Low SLR projection            </w:t>
            </w:r>
          </w:p>
        </w:tc>
      </w:tr>
      <w:tr w:rsidR="000E4DC1" w:rsidTr="001A351D">
        <w:tc>
          <w:tcPr>
            <w:tcW w:w="2538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rdp100_2040_high_p</w:t>
            </w:r>
          </w:p>
        </w:tc>
        <w:tc>
          <w:tcPr>
            <w:tcW w:w="5400" w:type="dxa"/>
            <w:vAlign w:val="bottom"/>
          </w:tcPr>
          <w:p w:rsidR="000E4DC1" w:rsidRDefault="000E4DC1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Hazus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100-year storm with USACE 2040 High SLR projection           </w:t>
            </w:r>
          </w:p>
        </w:tc>
      </w:tr>
    </w:tbl>
    <w:p w:rsidR="00C616D8" w:rsidRPr="00C409D8" w:rsidRDefault="00C616D8" w:rsidP="00C409D8">
      <w:pPr>
        <w:rPr>
          <w:b/>
        </w:rPr>
      </w:pPr>
    </w:p>
    <w:p w:rsidR="00C616D8" w:rsidRDefault="00C616D8" w:rsidP="000E4DC1">
      <w:pPr>
        <w:pStyle w:val="ListParagraph"/>
        <w:rPr>
          <w:b/>
        </w:rPr>
      </w:pPr>
    </w:p>
    <w:p w:rsidR="001A351D" w:rsidRDefault="001A351D" w:rsidP="000E4DC1">
      <w:pPr>
        <w:pStyle w:val="ListParagraph"/>
        <w:rPr>
          <w:b/>
        </w:rPr>
      </w:pPr>
    </w:p>
    <w:p w:rsidR="001A351D" w:rsidRDefault="001A351D" w:rsidP="000E4DC1">
      <w:pPr>
        <w:pStyle w:val="ListParagraph"/>
        <w:rPr>
          <w:b/>
        </w:rPr>
      </w:pPr>
    </w:p>
    <w:p w:rsidR="000E4DC1" w:rsidRDefault="000E4DC1" w:rsidP="000E4DC1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8F3ED1">
        <w:rPr>
          <w:b/>
        </w:rPr>
        <w:lastRenderedPageBreak/>
        <w:t>hazus_historic_hurricane_dora.gdb</w:t>
      </w:r>
      <w:proofErr w:type="spellEnd"/>
    </w:p>
    <w:p w:rsidR="000E4DC1" w:rsidRDefault="001A351D" w:rsidP="000E4DC1">
      <w:pPr>
        <w:pStyle w:val="ListParagraph"/>
      </w:pPr>
      <w:r>
        <w:t xml:space="preserve">This geodatabase contains the Historic Hurricane Dora storm surge model outputs run with the </w:t>
      </w:r>
      <w:proofErr w:type="spellStart"/>
      <w:r>
        <w:t>Hazus</w:t>
      </w:r>
      <w:proofErr w:type="spellEnd"/>
      <w:r>
        <w:t xml:space="preserve">-MH Coastal Surge Model. </w:t>
      </w:r>
    </w:p>
    <w:p w:rsidR="001A351D" w:rsidRDefault="001A351D" w:rsidP="000E4DC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628"/>
        <w:gridCol w:w="5400"/>
      </w:tblGrid>
      <w:tr w:rsidR="00C616D8" w:rsidTr="001A351D">
        <w:tc>
          <w:tcPr>
            <w:tcW w:w="2628" w:type="dxa"/>
          </w:tcPr>
          <w:p w:rsidR="00C616D8" w:rsidRPr="00C616D8" w:rsidRDefault="00C616D8">
            <w:pPr>
              <w:rPr>
                <w:rFonts w:ascii="Calibri" w:hAnsi="Calibri"/>
                <w:b/>
                <w:color w:val="000000"/>
              </w:rPr>
            </w:pPr>
            <w:r w:rsidRPr="00C616D8">
              <w:rPr>
                <w:rFonts w:ascii="Calibri" w:hAnsi="Calibri"/>
                <w:b/>
                <w:color w:val="000000"/>
              </w:rPr>
              <w:t>Feature Class</w:t>
            </w:r>
          </w:p>
        </w:tc>
        <w:tc>
          <w:tcPr>
            <w:tcW w:w="5400" w:type="dxa"/>
            <w:vAlign w:val="bottom"/>
          </w:tcPr>
          <w:p w:rsidR="00C616D8" w:rsidRPr="00C616D8" w:rsidRDefault="00C616D8">
            <w:pPr>
              <w:rPr>
                <w:rFonts w:ascii="Calibri" w:hAnsi="Calibri"/>
                <w:b/>
                <w:color w:val="000000"/>
              </w:rPr>
            </w:pPr>
            <w:r w:rsidRPr="00C616D8">
              <w:rPr>
                <w:rFonts w:ascii="Calibri" w:hAnsi="Calibri"/>
                <w:b/>
                <w:color w:val="000000"/>
              </w:rPr>
              <w:t xml:space="preserve">Description of </w:t>
            </w:r>
            <w:proofErr w:type="spellStart"/>
            <w:r w:rsidRPr="00C616D8">
              <w:rPr>
                <w:rFonts w:ascii="Calibri" w:hAnsi="Calibri"/>
                <w:b/>
                <w:color w:val="000000"/>
              </w:rPr>
              <w:t>Hazus</w:t>
            </w:r>
            <w:proofErr w:type="spellEnd"/>
            <w:r w:rsidRPr="00C616D8">
              <w:rPr>
                <w:rFonts w:ascii="Calibri" w:hAnsi="Calibri"/>
                <w:b/>
                <w:color w:val="000000"/>
              </w:rPr>
              <w:t xml:space="preserve"> Model Output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dora_2040_high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2040 High SLR projection        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dora_2040_int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2040 Intermediate SLR projection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dora_2040_low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2040 Low SLR projection         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dora_2070_high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2070 High SLR projection        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dora_2070_int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2070 Intermediate SLR projection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dora_2070_low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2070 Low SLR projection         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dora_2100_high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2100 High SLR projection        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dora_2100_int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2100 Intermediate SLR projection   </w:t>
            </w:r>
          </w:p>
        </w:tc>
      </w:tr>
      <w:tr w:rsidR="00C616D8" w:rsidTr="001A351D">
        <w:tc>
          <w:tcPr>
            <w:tcW w:w="2628" w:type="dxa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dora_2100_low</w:t>
            </w:r>
          </w:p>
        </w:tc>
        <w:tc>
          <w:tcPr>
            <w:tcW w:w="5400" w:type="dxa"/>
            <w:vAlign w:val="bottom"/>
          </w:tcPr>
          <w:p w:rsidR="00C616D8" w:rsidRDefault="00C616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Historic Hurricane Dora storm surge with USACE 2100 Low SLR projection            </w:t>
            </w:r>
          </w:p>
        </w:tc>
      </w:tr>
    </w:tbl>
    <w:p w:rsidR="00C616D8" w:rsidRDefault="00C616D8" w:rsidP="000E4DC1">
      <w:pPr>
        <w:pStyle w:val="ListParagraph"/>
      </w:pPr>
    </w:p>
    <w:p w:rsidR="000E4DC1" w:rsidRDefault="000E4DC1" w:rsidP="000E4DC1">
      <w:pPr>
        <w:pStyle w:val="ListParagraph"/>
      </w:pPr>
    </w:p>
    <w:p w:rsidR="000E4DC1" w:rsidRPr="000E4DC1" w:rsidRDefault="000E4DC1" w:rsidP="000E4DC1">
      <w:pPr>
        <w:pStyle w:val="ListParagraph"/>
        <w:numPr>
          <w:ilvl w:val="0"/>
          <w:numId w:val="2"/>
        </w:numPr>
      </w:pPr>
      <w:r w:rsidRPr="008F3ED1">
        <w:rPr>
          <w:b/>
        </w:rPr>
        <w:t>SLR_volusia_2040-70-100.gdb</w:t>
      </w:r>
    </w:p>
    <w:p w:rsidR="000E4DC1" w:rsidRPr="001A351D" w:rsidRDefault="001A351D" w:rsidP="000E4DC1">
      <w:pPr>
        <w:pStyle w:val="ListParagraph"/>
      </w:pPr>
      <w:r>
        <w:t>This geodatabase contains sea level rise model outputs for 9 scenarios of SLR</w:t>
      </w:r>
      <w:bookmarkStart w:id="0" w:name="_GoBack"/>
      <w:bookmarkEnd w:id="0"/>
      <w:r>
        <w:t xml:space="preserve">. </w:t>
      </w:r>
    </w:p>
    <w:p w:rsidR="001A351D" w:rsidRDefault="001A351D" w:rsidP="000E4DC1">
      <w:pPr>
        <w:pStyle w:val="ListParagraph"/>
        <w:rPr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98"/>
        <w:gridCol w:w="5130"/>
      </w:tblGrid>
      <w:tr w:rsidR="00C409D8" w:rsidRPr="00C616D8" w:rsidTr="001A351D">
        <w:tc>
          <w:tcPr>
            <w:tcW w:w="2898" w:type="dxa"/>
          </w:tcPr>
          <w:p w:rsidR="00C409D8" w:rsidRPr="00C616D8" w:rsidRDefault="00C409D8" w:rsidP="002F2E1C">
            <w:pPr>
              <w:rPr>
                <w:rFonts w:ascii="Calibri" w:hAnsi="Calibri"/>
                <w:b/>
                <w:color w:val="000000"/>
              </w:rPr>
            </w:pPr>
            <w:r w:rsidRPr="00C616D8">
              <w:rPr>
                <w:rFonts w:ascii="Calibri" w:hAnsi="Calibri"/>
                <w:b/>
                <w:color w:val="000000"/>
              </w:rPr>
              <w:t>Feature Class</w:t>
            </w:r>
          </w:p>
        </w:tc>
        <w:tc>
          <w:tcPr>
            <w:tcW w:w="5130" w:type="dxa"/>
            <w:vAlign w:val="bottom"/>
          </w:tcPr>
          <w:p w:rsidR="00C409D8" w:rsidRPr="00C616D8" w:rsidRDefault="00C409D8" w:rsidP="002F2E1C">
            <w:pPr>
              <w:rPr>
                <w:rFonts w:ascii="Calibri" w:hAnsi="Calibri"/>
                <w:b/>
                <w:color w:val="000000"/>
              </w:rPr>
            </w:pPr>
            <w:r w:rsidRPr="00C616D8">
              <w:rPr>
                <w:rFonts w:ascii="Calibri" w:hAnsi="Calibri"/>
                <w:b/>
                <w:color w:val="000000"/>
              </w:rPr>
              <w:t xml:space="preserve">Description of </w:t>
            </w:r>
            <w:proofErr w:type="spellStart"/>
            <w:r w:rsidRPr="00C616D8">
              <w:rPr>
                <w:rFonts w:ascii="Calibri" w:hAnsi="Calibri"/>
                <w:b/>
                <w:color w:val="000000"/>
              </w:rPr>
              <w:t>Hazus</w:t>
            </w:r>
            <w:proofErr w:type="spellEnd"/>
            <w:r w:rsidRPr="00C616D8">
              <w:rPr>
                <w:rFonts w:ascii="Calibri" w:hAnsi="Calibri"/>
                <w:b/>
                <w:color w:val="000000"/>
              </w:rPr>
              <w:t xml:space="preserve"> Model Output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VOL_2040_HIGH_MHHW</w:t>
            </w:r>
          </w:p>
        </w:tc>
        <w:tc>
          <w:tcPr>
            <w:tcW w:w="5130" w:type="dxa"/>
            <w:vAlign w:val="bottom"/>
          </w:tcPr>
          <w:p w:rsidR="00C409D8" w:rsidRDefault="00C409D8" w:rsidP="00C409D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</w:t>
            </w:r>
            <w:r>
              <w:rPr>
                <w:rFonts w:ascii="Calibri" w:hAnsi="Calibri"/>
                <w:color w:val="000000"/>
              </w:rPr>
              <w:t xml:space="preserve">USACE 2040 High SLR projection        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VOL_2040_</w:t>
            </w:r>
            <w:r>
              <w:rPr>
                <w:rFonts w:ascii="Calibri" w:hAnsi="Calibri"/>
                <w:color w:val="000000"/>
              </w:rPr>
              <w:t>INT_MHHW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2040 Intermediate SLR projection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VOL_2040_</w:t>
            </w:r>
            <w:r>
              <w:rPr>
                <w:rFonts w:ascii="Calibri" w:hAnsi="Calibri"/>
                <w:color w:val="000000"/>
              </w:rPr>
              <w:t>LOW_MHHW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2040 Low SLR projection         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VOL_207</w:t>
            </w:r>
            <w:r>
              <w:rPr>
                <w:rFonts w:ascii="Calibri" w:hAnsi="Calibri"/>
                <w:color w:val="000000"/>
              </w:rPr>
              <w:t>0_</w:t>
            </w:r>
            <w:r>
              <w:rPr>
                <w:rFonts w:ascii="Calibri" w:hAnsi="Calibri"/>
                <w:color w:val="000000"/>
              </w:rPr>
              <w:t>HIGH_MHHW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2070 High SLR projection        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VOL_2070_</w:t>
            </w:r>
            <w:r>
              <w:rPr>
                <w:rFonts w:ascii="Calibri" w:hAnsi="Calibri"/>
                <w:color w:val="000000"/>
              </w:rPr>
              <w:t>INT_MHHW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2070 Intermediate SLR projection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VOL_2070_</w:t>
            </w:r>
            <w:r>
              <w:rPr>
                <w:rFonts w:ascii="Calibri" w:hAnsi="Calibri"/>
                <w:color w:val="000000"/>
              </w:rPr>
              <w:t>LOW_MHHW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2070 Low SLR projection         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VOL_210</w:t>
            </w:r>
            <w:r>
              <w:rPr>
                <w:rFonts w:ascii="Calibri" w:hAnsi="Calibri"/>
                <w:color w:val="000000"/>
              </w:rPr>
              <w:t>0_</w:t>
            </w:r>
            <w:r>
              <w:rPr>
                <w:rFonts w:ascii="Calibri" w:hAnsi="Calibri"/>
                <w:color w:val="000000"/>
              </w:rPr>
              <w:t>HIGH_MHHW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2100 High SLR projection        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VOL_2100_</w:t>
            </w:r>
            <w:r>
              <w:rPr>
                <w:rFonts w:ascii="Calibri" w:hAnsi="Calibri"/>
                <w:color w:val="000000"/>
              </w:rPr>
              <w:t>INT_MHHW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2100 Intermediate SLR projection   </w:t>
            </w:r>
          </w:p>
        </w:tc>
      </w:tr>
      <w:tr w:rsidR="00C409D8" w:rsidTr="001A351D">
        <w:tc>
          <w:tcPr>
            <w:tcW w:w="2898" w:type="dxa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VOL_2100_</w:t>
            </w:r>
            <w:r>
              <w:rPr>
                <w:rFonts w:ascii="Calibri" w:hAnsi="Calibri"/>
                <w:color w:val="000000"/>
              </w:rPr>
              <w:t>LOW_MHHW</w:t>
            </w:r>
          </w:p>
        </w:tc>
        <w:tc>
          <w:tcPr>
            <w:tcW w:w="5130" w:type="dxa"/>
            <w:vAlign w:val="bottom"/>
          </w:tcPr>
          <w:p w:rsidR="00C409D8" w:rsidRDefault="00C409D8" w:rsidP="002F2E1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SLR Inundation, USACE 2100 Low SLR projection            </w:t>
            </w:r>
          </w:p>
        </w:tc>
      </w:tr>
    </w:tbl>
    <w:p w:rsidR="00C409D8" w:rsidRPr="008F3ED1" w:rsidRDefault="00C409D8" w:rsidP="000E4DC1">
      <w:pPr>
        <w:pStyle w:val="ListParagraph"/>
        <w:rPr>
          <w:b/>
        </w:rPr>
      </w:pPr>
    </w:p>
    <w:sectPr w:rsidR="00C409D8" w:rsidRPr="008F3E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61DE"/>
    <w:multiLevelType w:val="hybridMultilevel"/>
    <w:tmpl w:val="90F0C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0544D"/>
    <w:multiLevelType w:val="hybridMultilevel"/>
    <w:tmpl w:val="9288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93D8F"/>
    <w:multiLevelType w:val="hybridMultilevel"/>
    <w:tmpl w:val="A208B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F0F"/>
    <w:rsid w:val="000E4DC1"/>
    <w:rsid w:val="001A351D"/>
    <w:rsid w:val="00227956"/>
    <w:rsid w:val="002926C0"/>
    <w:rsid w:val="003460AC"/>
    <w:rsid w:val="003625A5"/>
    <w:rsid w:val="005677FD"/>
    <w:rsid w:val="005A6A64"/>
    <w:rsid w:val="008F3ED1"/>
    <w:rsid w:val="00990228"/>
    <w:rsid w:val="00AA1928"/>
    <w:rsid w:val="00BB5F0F"/>
    <w:rsid w:val="00C409D8"/>
    <w:rsid w:val="00C616D8"/>
    <w:rsid w:val="00D979CE"/>
    <w:rsid w:val="00DD0C4D"/>
    <w:rsid w:val="00E4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9CE"/>
  </w:style>
  <w:style w:type="paragraph" w:styleId="Heading1">
    <w:name w:val="heading 1"/>
    <w:basedOn w:val="Normal"/>
    <w:next w:val="Normal"/>
    <w:link w:val="Heading1Char"/>
    <w:uiPriority w:val="9"/>
    <w:qFormat/>
    <w:rsid w:val="00D979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9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79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979CE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D979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979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97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979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979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D979C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D979CE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D979CE"/>
  </w:style>
  <w:style w:type="character" w:styleId="BookTitle">
    <w:name w:val="Book Title"/>
    <w:basedOn w:val="DefaultParagraphFont"/>
    <w:uiPriority w:val="33"/>
    <w:qFormat/>
    <w:rsid w:val="00D979C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79CE"/>
    <w:pPr>
      <w:outlineLvl w:val="9"/>
    </w:pPr>
    <w:rPr>
      <w:lang w:eastAsia="ja-JP"/>
    </w:rPr>
  </w:style>
  <w:style w:type="table" w:styleId="TableGrid">
    <w:name w:val="Table Grid"/>
    <w:basedOn w:val="TableNormal"/>
    <w:uiPriority w:val="59"/>
    <w:rsid w:val="000E4D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9CE"/>
  </w:style>
  <w:style w:type="paragraph" w:styleId="Heading1">
    <w:name w:val="heading 1"/>
    <w:basedOn w:val="Normal"/>
    <w:next w:val="Normal"/>
    <w:link w:val="Heading1Char"/>
    <w:uiPriority w:val="9"/>
    <w:qFormat/>
    <w:rsid w:val="00D979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9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79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979CE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D979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979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97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979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979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D979CE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D979CE"/>
    <w:rPr>
      <w:b/>
      <w:bCs/>
    </w:rPr>
  </w:style>
  <w:style w:type="character" w:customStyle="1" w:styleId="NoSpacingChar">
    <w:name w:val="No Spacing Char"/>
    <w:basedOn w:val="DefaultParagraphFont"/>
    <w:link w:val="NoSpacing"/>
    <w:uiPriority w:val="1"/>
    <w:rsid w:val="00D979CE"/>
  </w:style>
  <w:style w:type="character" w:styleId="BookTitle">
    <w:name w:val="Book Title"/>
    <w:basedOn w:val="DefaultParagraphFont"/>
    <w:uiPriority w:val="33"/>
    <w:qFormat/>
    <w:rsid w:val="00D979C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79CE"/>
    <w:pPr>
      <w:outlineLvl w:val="9"/>
    </w:pPr>
    <w:rPr>
      <w:lang w:eastAsia="ja-JP"/>
    </w:rPr>
  </w:style>
  <w:style w:type="table" w:styleId="TableGrid">
    <w:name w:val="Table Grid"/>
    <w:basedOn w:val="TableNormal"/>
    <w:uiPriority w:val="59"/>
    <w:rsid w:val="000E4D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Crystal Goodison</dc:creator>
  <cp:lastModifiedBy>Crystal Goodison</cp:lastModifiedBy>
  <cp:revision>7</cp:revision>
  <dcterms:created xsi:type="dcterms:W3CDTF">2017-01-04T20:25:00Z</dcterms:created>
  <dcterms:modified xsi:type="dcterms:W3CDTF">2017-01-04T21:03:00Z</dcterms:modified>
</cp:coreProperties>
</file>